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DAE0" w14:textId="77777777" w:rsidR="00910973" w:rsidRPr="00BB0618" w:rsidRDefault="005F5F73" w:rsidP="00B2143F">
      <w:pPr>
        <w:spacing w:after="0" w:line="240" w:lineRule="auto"/>
        <w:jc w:val="center"/>
        <w:rPr>
          <w:b/>
          <w:sz w:val="28"/>
          <w:szCs w:val="28"/>
        </w:rPr>
      </w:pPr>
      <w:r w:rsidRPr="00BB0618">
        <w:rPr>
          <w:b/>
          <w:sz w:val="28"/>
          <w:szCs w:val="28"/>
        </w:rPr>
        <w:t>EAST LOS ANGELES COLLEGE</w:t>
      </w:r>
    </w:p>
    <w:p w14:paraId="7EF082E9" w14:textId="77777777" w:rsidR="005F5F73" w:rsidRPr="00BB0618" w:rsidRDefault="005F5F73" w:rsidP="00B2143F">
      <w:pPr>
        <w:spacing w:after="0" w:line="240" w:lineRule="auto"/>
        <w:jc w:val="center"/>
        <w:rPr>
          <w:b/>
          <w:sz w:val="28"/>
          <w:szCs w:val="28"/>
        </w:rPr>
      </w:pPr>
      <w:r w:rsidRPr="00BB0618">
        <w:rPr>
          <w:b/>
          <w:sz w:val="28"/>
          <w:szCs w:val="28"/>
        </w:rPr>
        <w:t>HEALTH INFORMATION TECHNOLOGY PROGRAM</w:t>
      </w:r>
    </w:p>
    <w:p w14:paraId="6BDB260B" w14:textId="77777777" w:rsidR="005F5F73" w:rsidRPr="00BB0618" w:rsidRDefault="005F5F73" w:rsidP="00B2143F">
      <w:pPr>
        <w:spacing w:after="0" w:line="240" w:lineRule="auto"/>
        <w:jc w:val="center"/>
        <w:rPr>
          <w:b/>
          <w:sz w:val="28"/>
          <w:szCs w:val="28"/>
        </w:rPr>
      </w:pPr>
      <w:r w:rsidRPr="00BB0618">
        <w:rPr>
          <w:b/>
          <w:sz w:val="28"/>
          <w:szCs w:val="28"/>
        </w:rPr>
        <w:t>Advisory Committee Minutes</w:t>
      </w:r>
    </w:p>
    <w:p w14:paraId="514F6882" w14:textId="77777777" w:rsidR="005F5F73" w:rsidRPr="005B3901" w:rsidRDefault="00BC141F" w:rsidP="00B2143F">
      <w:pPr>
        <w:spacing w:after="0" w:line="240" w:lineRule="auto"/>
        <w:jc w:val="center"/>
        <w:rPr>
          <w:b/>
          <w:sz w:val="28"/>
          <w:szCs w:val="28"/>
        </w:rPr>
      </w:pPr>
      <w:r>
        <w:rPr>
          <w:b/>
          <w:sz w:val="28"/>
          <w:szCs w:val="28"/>
        </w:rPr>
        <w:t>November 3, 2017</w:t>
      </w:r>
    </w:p>
    <w:p w14:paraId="6E692E72" w14:textId="77777777" w:rsidR="005F5F73" w:rsidRDefault="005F5F73" w:rsidP="005F5F73">
      <w:pPr>
        <w:spacing w:after="0" w:line="240" w:lineRule="auto"/>
      </w:pPr>
      <w:r>
        <w:tab/>
      </w:r>
      <w:r>
        <w:tab/>
      </w:r>
      <w:r>
        <w:tab/>
      </w:r>
      <w:r>
        <w:tab/>
      </w:r>
      <w:r>
        <w:tab/>
      </w:r>
      <w:r>
        <w:tab/>
      </w:r>
    </w:p>
    <w:tbl>
      <w:tblPr>
        <w:tblStyle w:val="TableGrid"/>
        <w:tblW w:w="0" w:type="auto"/>
        <w:tblLook w:val="04A0" w:firstRow="1" w:lastRow="0" w:firstColumn="1" w:lastColumn="0" w:noHBand="0" w:noVBand="1"/>
      </w:tblPr>
      <w:tblGrid>
        <w:gridCol w:w="6314"/>
        <w:gridCol w:w="6636"/>
      </w:tblGrid>
      <w:tr w:rsidR="005F5F73" w14:paraId="5B2183B7" w14:textId="77777777" w:rsidTr="00F802AB">
        <w:tc>
          <w:tcPr>
            <w:tcW w:w="6314" w:type="dxa"/>
          </w:tcPr>
          <w:p w14:paraId="5427C8D8" w14:textId="77777777" w:rsidR="005F5F73" w:rsidRPr="005B42D7" w:rsidRDefault="005F5F73" w:rsidP="005B42D7">
            <w:pPr>
              <w:jc w:val="center"/>
              <w:rPr>
                <w:b/>
              </w:rPr>
            </w:pPr>
            <w:r w:rsidRPr="005B42D7">
              <w:rPr>
                <w:b/>
              </w:rPr>
              <w:t>Agenda Items</w:t>
            </w:r>
          </w:p>
        </w:tc>
        <w:tc>
          <w:tcPr>
            <w:tcW w:w="6636" w:type="dxa"/>
          </w:tcPr>
          <w:p w14:paraId="1550E302" w14:textId="77777777" w:rsidR="005F5F73" w:rsidRPr="005B42D7" w:rsidRDefault="005F5F73" w:rsidP="005B42D7">
            <w:pPr>
              <w:jc w:val="center"/>
              <w:rPr>
                <w:b/>
              </w:rPr>
            </w:pPr>
            <w:r w:rsidRPr="005B42D7">
              <w:rPr>
                <w:b/>
              </w:rPr>
              <w:t>Comments/Actions</w:t>
            </w:r>
          </w:p>
        </w:tc>
      </w:tr>
      <w:tr w:rsidR="005F5F73" w14:paraId="1999817B" w14:textId="77777777" w:rsidTr="00F802AB">
        <w:tc>
          <w:tcPr>
            <w:tcW w:w="6314" w:type="dxa"/>
          </w:tcPr>
          <w:p w14:paraId="2FC6E1F7" w14:textId="77777777" w:rsidR="005F5F73" w:rsidRPr="00C93780" w:rsidRDefault="005F5F73" w:rsidP="005F5F73">
            <w:pPr>
              <w:rPr>
                <w:b/>
              </w:rPr>
            </w:pPr>
            <w:r w:rsidRPr="00C93780">
              <w:rPr>
                <w:b/>
              </w:rPr>
              <w:t>Welcome</w:t>
            </w:r>
          </w:p>
        </w:tc>
        <w:tc>
          <w:tcPr>
            <w:tcW w:w="6636" w:type="dxa"/>
          </w:tcPr>
          <w:p w14:paraId="7BD79C70" w14:textId="77777777" w:rsidR="00FD0F13" w:rsidRPr="00643E07" w:rsidRDefault="005F5F73" w:rsidP="005F5F73">
            <w:r w:rsidRPr="00DE5036">
              <w:t xml:space="preserve">The Program Director welcomes everyone. </w:t>
            </w:r>
            <w:r w:rsidR="0076220A" w:rsidRPr="00DE5036">
              <w:t xml:space="preserve">She </w:t>
            </w:r>
            <w:r w:rsidR="00074F55" w:rsidRPr="00DE5036">
              <w:t>presents the Minutes from the previous meeting as well as the informational packet for this meeting</w:t>
            </w:r>
            <w:r w:rsidR="0076220A" w:rsidRPr="00DE5036">
              <w:t xml:space="preserve"> to the members</w:t>
            </w:r>
            <w:r w:rsidRPr="00DE5036">
              <w:t>.</w:t>
            </w:r>
          </w:p>
        </w:tc>
      </w:tr>
      <w:tr w:rsidR="00FD0F13" w14:paraId="59C5B002" w14:textId="77777777" w:rsidTr="00F802AB">
        <w:tc>
          <w:tcPr>
            <w:tcW w:w="6314" w:type="dxa"/>
          </w:tcPr>
          <w:p w14:paraId="31090AD9" w14:textId="77777777" w:rsidR="00AA0BE6" w:rsidRPr="00C93780" w:rsidRDefault="00FD0F13" w:rsidP="00BC141F">
            <w:pPr>
              <w:rPr>
                <w:b/>
              </w:rPr>
            </w:pPr>
            <w:r w:rsidRPr="00C93780">
              <w:rPr>
                <w:b/>
              </w:rPr>
              <w:t>Approval of Previous Minutes</w:t>
            </w:r>
            <w:r w:rsidR="00AA0BE6">
              <w:rPr>
                <w:b/>
              </w:rPr>
              <w:t xml:space="preserve"> </w:t>
            </w:r>
            <w:r w:rsidR="005B3901">
              <w:rPr>
                <w:b/>
              </w:rPr>
              <w:t>(</w:t>
            </w:r>
            <w:r w:rsidR="00BC141F">
              <w:rPr>
                <w:b/>
              </w:rPr>
              <w:t>May 22, 2017</w:t>
            </w:r>
            <w:r w:rsidR="005B3901">
              <w:rPr>
                <w:b/>
              </w:rPr>
              <w:t xml:space="preserve"> )</w:t>
            </w:r>
          </w:p>
        </w:tc>
        <w:tc>
          <w:tcPr>
            <w:tcW w:w="6636" w:type="dxa"/>
          </w:tcPr>
          <w:p w14:paraId="42F20564" w14:textId="77777777" w:rsidR="00FD0F13" w:rsidRPr="00DE5036" w:rsidRDefault="00BC141F" w:rsidP="008430CB">
            <w:pPr>
              <w:rPr>
                <w:color w:val="FF0000"/>
              </w:rPr>
            </w:pPr>
            <w:r>
              <w:t>Victoria Franklin motioned to accept the HIT Advisory Meeting Minutes for May 22, 2017. Cheryl Kemp seconded the motion. The motion to accept the HIT Advisory Meeting Minutes for May 22, 2017 was approved.</w:t>
            </w:r>
          </w:p>
        </w:tc>
      </w:tr>
      <w:tr w:rsidR="00BC141F" w14:paraId="53410F5E" w14:textId="77777777" w:rsidTr="00F802AB">
        <w:tc>
          <w:tcPr>
            <w:tcW w:w="6314" w:type="dxa"/>
          </w:tcPr>
          <w:p w14:paraId="0FFE1F09" w14:textId="77777777" w:rsidR="00BC141F" w:rsidRPr="00C93780" w:rsidRDefault="00BC141F" w:rsidP="00BC141F">
            <w:pPr>
              <w:rPr>
                <w:b/>
              </w:rPr>
            </w:pPr>
            <w:r>
              <w:rPr>
                <w:b/>
              </w:rPr>
              <w:t>Review CAHIIM HIT Advisory Committee Goal</w:t>
            </w:r>
          </w:p>
        </w:tc>
        <w:tc>
          <w:tcPr>
            <w:tcW w:w="6636" w:type="dxa"/>
          </w:tcPr>
          <w:p w14:paraId="22F95BBC" w14:textId="77777777" w:rsidR="00BC141F" w:rsidRDefault="00BC141F" w:rsidP="00BC141F">
            <w:r>
              <w:t>P.D. Thurston prefers that the HIT Advisory Committee meets twice a year over the recommended once a year meeting, where one meeting will take place once per semester. P.D. Thurston requests that the HIT Advisory Committee meeting and the HIT-Apprenticeship Advisory Committee meeting become one meeting. The committee agreed.</w:t>
            </w:r>
          </w:p>
        </w:tc>
      </w:tr>
      <w:tr w:rsidR="005F5F73" w14:paraId="5755EFB6" w14:textId="77777777" w:rsidTr="00F802AB">
        <w:tc>
          <w:tcPr>
            <w:tcW w:w="6314" w:type="dxa"/>
          </w:tcPr>
          <w:p w14:paraId="01F75B59" w14:textId="77777777" w:rsidR="005F5F73" w:rsidRPr="00C93780" w:rsidRDefault="008A6304" w:rsidP="005F5F73">
            <w:pPr>
              <w:rPr>
                <w:b/>
              </w:rPr>
            </w:pPr>
            <w:r>
              <w:rPr>
                <w:b/>
              </w:rPr>
              <w:t>Program Review and Evaluation</w:t>
            </w:r>
          </w:p>
        </w:tc>
        <w:tc>
          <w:tcPr>
            <w:tcW w:w="6636" w:type="dxa"/>
          </w:tcPr>
          <w:p w14:paraId="097822C7" w14:textId="77777777" w:rsidR="00596E0D" w:rsidRDefault="008663C4" w:rsidP="00596E0D">
            <w:r>
              <w:rPr>
                <w:b/>
              </w:rPr>
              <w:t xml:space="preserve">A. </w:t>
            </w:r>
            <w:r w:rsidR="00596E0D">
              <w:rPr>
                <w:b/>
              </w:rPr>
              <w:t xml:space="preserve"> Pass Rate of RHIT Certification Exam: </w:t>
            </w:r>
            <w:r w:rsidR="00BC141F" w:rsidRPr="00BC141F">
              <w:t>The expected pass rate is 80%, we were at a 76% pass rate for the 2016-2017 year. Some students haven’t taken their RHIT exam and some are retaking.</w:t>
            </w:r>
          </w:p>
          <w:p w14:paraId="60DADDAC" w14:textId="77777777" w:rsidR="00596E0D" w:rsidRPr="00BC141F" w:rsidRDefault="00BC141F" w:rsidP="00596E0D">
            <w:r>
              <w:rPr>
                <w:b/>
              </w:rPr>
              <w:t>B</w:t>
            </w:r>
            <w:r w:rsidR="00596E0D">
              <w:rPr>
                <w:b/>
              </w:rPr>
              <w:t>. CAHIIM’s Annual Program Reports</w:t>
            </w:r>
            <w:r w:rsidR="00732507">
              <w:rPr>
                <w:b/>
              </w:rPr>
              <w:t xml:space="preserve">- </w:t>
            </w:r>
            <w:r w:rsidRPr="00BC141F">
              <w:t>The reporting time frame for APAR 2017 report will be August 1, 2015-July 31, 2016. This report is due November 20, 2017.</w:t>
            </w:r>
          </w:p>
          <w:p w14:paraId="49FF2520" w14:textId="77777777" w:rsidR="00F65C0A" w:rsidRDefault="00BC141F" w:rsidP="00732507">
            <w:r>
              <w:rPr>
                <w:b/>
              </w:rPr>
              <w:t>C. ELAC Annual Update Plan for</w:t>
            </w:r>
            <w:r w:rsidR="00617338">
              <w:rPr>
                <w:b/>
              </w:rPr>
              <w:t xml:space="preserve"> the Allied Health Department-</w:t>
            </w:r>
            <w:r>
              <w:rPr>
                <w:b/>
              </w:rPr>
              <w:t xml:space="preserve"> </w:t>
            </w:r>
            <w:r w:rsidRPr="00BC141F">
              <w:t>We will be resequencing the Health Information Technology Courses in 2018</w:t>
            </w:r>
            <w:r>
              <w:rPr>
                <w:b/>
              </w:rPr>
              <w:t xml:space="preserve">. </w:t>
            </w:r>
            <w:r w:rsidRPr="009557FA">
              <w:t>We will be adding English 028 (Intermediate Reading and Composition) as a pre-requisite.</w:t>
            </w:r>
            <w:r>
              <w:t xml:space="preserve"> We will also be adding </w:t>
            </w:r>
            <w:r w:rsidRPr="006320C6">
              <w:t>CAOT 82</w:t>
            </w:r>
            <w:r>
              <w:t>. Both classes will add on one more semester to a student’s education plan.</w:t>
            </w:r>
          </w:p>
          <w:p w14:paraId="399C36E6" w14:textId="279C7566" w:rsidR="00BC141F" w:rsidRDefault="00F65C0A" w:rsidP="00732507">
            <w:r w:rsidRPr="00F65C0A">
              <w:rPr>
                <w:b/>
              </w:rPr>
              <w:t>D</w:t>
            </w:r>
            <w:r>
              <w:t xml:space="preserve">. </w:t>
            </w:r>
            <w:r w:rsidR="00BC141F" w:rsidRPr="00BC141F">
              <w:t xml:space="preserve">We will </w:t>
            </w:r>
            <w:r>
              <w:t>allow</w:t>
            </w:r>
            <w:r w:rsidR="00BC141F" w:rsidRPr="00BC141F">
              <w:t xml:space="preserve"> students to take HTHTEK 215 (Impatient Coding and Abstracting) before taking HTHTEK 110 (Ambulatory Care Coding)</w:t>
            </w:r>
            <w:r>
              <w:t xml:space="preserve"> if they choose too.</w:t>
            </w:r>
          </w:p>
          <w:p w14:paraId="38F2D804" w14:textId="44D291AD" w:rsidR="00D75F39" w:rsidRPr="00C4468D" w:rsidRDefault="00F65C0A" w:rsidP="00732507">
            <w:r w:rsidRPr="00F65C0A">
              <w:rPr>
                <w:b/>
              </w:rPr>
              <w:lastRenderedPageBreak/>
              <w:t>E</w:t>
            </w:r>
            <w:r>
              <w:t xml:space="preserve">. </w:t>
            </w:r>
            <w:r w:rsidR="00BC141F" w:rsidRPr="00BC141F">
              <w:t xml:space="preserve">We will advise students to take the Certified Professional Coder (CPC) exam after completing the course HTHTEK 202.  By doing this a student will be able to get a job faster. The </w:t>
            </w:r>
            <w:r>
              <w:t>C</w:t>
            </w:r>
            <w:r w:rsidR="00BC141F" w:rsidRPr="00BC141F">
              <w:t xml:space="preserve">ommittee is in support of this </w:t>
            </w:r>
            <w:r>
              <w:t>change.</w:t>
            </w:r>
          </w:p>
        </w:tc>
      </w:tr>
      <w:tr w:rsidR="009877BF" w14:paraId="783D48EA" w14:textId="77777777" w:rsidTr="00F802AB">
        <w:tc>
          <w:tcPr>
            <w:tcW w:w="6314" w:type="dxa"/>
          </w:tcPr>
          <w:p w14:paraId="16DA064A" w14:textId="77777777" w:rsidR="00BC141F" w:rsidRDefault="00BC141F" w:rsidP="00BC141F">
            <w:pPr>
              <w:rPr>
                <w:b/>
              </w:rPr>
            </w:pPr>
            <w:r>
              <w:rPr>
                <w:b/>
              </w:rPr>
              <w:lastRenderedPageBreak/>
              <w:t>Follow-Up from Previous Agenda Items</w:t>
            </w:r>
          </w:p>
          <w:p w14:paraId="4530114F" w14:textId="77777777" w:rsidR="009877BF" w:rsidRPr="009877BF" w:rsidRDefault="009877BF" w:rsidP="005F5F73">
            <w:pPr>
              <w:rPr>
                <w:b/>
              </w:rPr>
            </w:pPr>
          </w:p>
        </w:tc>
        <w:tc>
          <w:tcPr>
            <w:tcW w:w="6636" w:type="dxa"/>
          </w:tcPr>
          <w:p w14:paraId="6014E807" w14:textId="77777777" w:rsidR="00BC141F" w:rsidRPr="00BC141F" w:rsidRDefault="00BC141F" w:rsidP="00BC141F">
            <w:r>
              <w:rPr>
                <w:b/>
              </w:rPr>
              <w:t xml:space="preserve">A. </w:t>
            </w:r>
            <w:proofErr w:type="spellStart"/>
            <w:r w:rsidRPr="00BC141F">
              <w:t>VLab</w:t>
            </w:r>
            <w:proofErr w:type="spellEnd"/>
            <w:r w:rsidRPr="00BC141F">
              <w:t xml:space="preserve"> was implemented in all the HIT Courses that were needed.</w:t>
            </w:r>
          </w:p>
          <w:p w14:paraId="1D1636B4" w14:textId="77777777" w:rsidR="000A43CB" w:rsidRPr="009877BF" w:rsidRDefault="00BC141F" w:rsidP="00F802AB">
            <w:pPr>
              <w:rPr>
                <w:b/>
              </w:rPr>
            </w:pPr>
            <w:r>
              <w:rPr>
                <w:b/>
              </w:rPr>
              <w:t>B. DHS apprenticeship/grant</w:t>
            </w:r>
            <w:r w:rsidR="00617338">
              <w:rPr>
                <w:b/>
              </w:rPr>
              <w:t>-</w:t>
            </w:r>
            <w:r>
              <w:rPr>
                <w:b/>
              </w:rPr>
              <w:t xml:space="preserve"> </w:t>
            </w:r>
            <w:r w:rsidRPr="00BC141F">
              <w:t xml:space="preserve">M. Thurston reached out some </w:t>
            </w:r>
            <w:r>
              <w:t>hospital to participate.</w:t>
            </w:r>
          </w:p>
        </w:tc>
      </w:tr>
      <w:tr w:rsidR="00732507" w14:paraId="0BB53312" w14:textId="77777777" w:rsidTr="00F802AB">
        <w:tc>
          <w:tcPr>
            <w:tcW w:w="6314" w:type="dxa"/>
          </w:tcPr>
          <w:p w14:paraId="62233BAE" w14:textId="77777777" w:rsidR="00732507" w:rsidRPr="009877BF" w:rsidRDefault="00BC141F" w:rsidP="005F5F73">
            <w:pPr>
              <w:rPr>
                <w:b/>
              </w:rPr>
            </w:pPr>
            <w:r>
              <w:rPr>
                <w:b/>
              </w:rPr>
              <w:t>Creation of new Allied Health Programs</w:t>
            </w:r>
          </w:p>
        </w:tc>
        <w:tc>
          <w:tcPr>
            <w:tcW w:w="6636" w:type="dxa"/>
          </w:tcPr>
          <w:p w14:paraId="7CB57A05" w14:textId="5BA0EAEF" w:rsidR="00BC141F" w:rsidRDefault="00A40B55" w:rsidP="00BC141F">
            <w:pPr>
              <w:rPr>
                <w:b/>
              </w:rPr>
            </w:pPr>
            <w:r>
              <w:rPr>
                <w:b/>
              </w:rPr>
              <w:t xml:space="preserve">A. </w:t>
            </w:r>
            <w:r w:rsidR="00BC141F">
              <w:rPr>
                <w:b/>
              </w:rPr>
              <w:t>The Allied Health Department will be</w:t>
            </w:r>
            <w:r w:rsidR="00F65C0A">
              <w:rPr>
                <w:b/>
              </w:rPr>
              <w:t xml:space="preserve"> requesting to implement </w:t>
            </w:r>
            <w:r w:rsidR="00BC141F">
              <w:rPr>
                <w:b/>
              </w:rPr>
              <w:t xml:space="preserve"> new programs/certificates </w:t>
            </w:r>
            <w:r w:rsidR="00F65C0A">
              <w:rPr>
                <w:b/>
              </w:rPr>
              <w:t>through the Strong Workforce Funding</w:t>
            </w:r>
            <w:r w:rsidR="00BC141F">
              <w:rPr>
                <w:b/>
              </w:rPr>
              <w:t xml:space="preserve">. </w:t>
            </w:r>
            <w:r w:rsidR="00F65C0A">
              <w:rPr>
                <w:b/>
              </w:rPr>
              <w:t>The approval will be based upon an application and a committee selection process.</w:t>
            </w:r>
            <w:r w:rsidR="00BC141F">
              <w:rPr>
                <w:b/>
              </w:rPr>
              <w:t xml:space="preserve"> The classes from </w:t>
            </w:r>
            <w:r w:rsidR="00570F90">
              <w:rPr>
                <w:b/>
              </w:rPr>
              <w:t>vii</w:t>
            </w:r>
            <w:r>
              <w:rPr>
                <w:b/>
              </w:rPr>
              <w:t xml:space="preserve"> through </w:t>
            </w:r>
            <w:r w:rsidR="00570F90">
              <w:rPr>
                <w:b/>
              </w:rPr>
              <w:t>xi</w:t>
            </w:r>
            <w:bookmarkStart w:id="0" w:name="_GoBack"/>
            <w:bookmarkEnd w:id="0"/>
            <w:r w:rsidR="00BC141F">
              <w:rPr>
                <w:b/>
              </w:rPr>
              <w:t xml:space="preserve"> will be Non-Credit courses.</w:t>
            </w:r>
          </w:p>
          <w:p w14:paraId="5916FCAA" w14:textId="77777777" w:rsidR="00BC141F" w:rsidRPr="00BC141F" w:rsidRDefault="00BC141F" w:rsidP="00BC141F">
            <w:r>
              <w:rPr>
                <w:b/>
              </w:rPr>
              <w:tab/>
            </w:r>
            <w:proofErr w:type="spellStart"/>
            <w:r w:rsidR="00A40B55">
              <w:t>i</w:t>
            </w:r>
            <w:proofErr w:type="spellEnd"/>
            <w:r w:rsidRPr="00BC141F">
              <w:t>. Phlebotomy.</w:t>
            </w:r>
          </w:p>
          <w:p w14:paraId="179C40B4" w14:textId="18C47578" w:rsidR="00BC141F" w:rsidRPr="00BC141F" w:rsidRDefault="00BC141F" w:rsidP="00BC141F">
            <w:r w:rsidRPr="00BC141F">
              <w:tab/>
            </w:r>
            <w:r w:rsidR="00A40B55">
              <w:t>ii</w:t>
            </w:r>
            <w:r w:rsidRPr="00BC141F">
              <w:t>. ECG Tech</w:t>
            </w:r>
            <w:r w:rsidR="00F65C0A">
              <w:t>nician and Telemetry Technician</w:t>
            </w:r>
          </w:p>
          <w:p w14:paraId="606B07B0" w14:textId="5DAE012F" w:rsidR="00BC141F" w:rsidRPr="00BC141F" w:rsidRDefault="00BC141F" w:rsidP="00BC141F">
            <w:r w:rsidRPr="00BC141F">
              <w:tab/>
            </w:r>
            <w:r w:rsidR="00A40B55">
              <w:t>i</w:t>
            </w:r>
            <w:r w:rsidR="00F65C0A">
              <w:t>ii</w:t>
            </w:r>
            <w:r w:rsidRPr="00BC141F">
              <w:t xml:space="preserve">. Physical Therapy </w:t>
            </w:r>
            <w:r w:rsidR="00F65C0A">
              <w:t>Assistant</w:t>
            </w:r>
          </w:p>
          <w:p w14:paraId="0512E407" w14:textId="77704D00" w:rsidR="00BC141F" w:rsidRPr="00BC141F" w:rsidRDefault="00A40B55" w:rsidP="00BC141F">
            <w:r>
              <w:tab/>
            </w:r>
            <w:r w:rsidR="00F65C0A">
              <w:t>i</w:t>
            </w:r>
            <w:r>
              <w:t>v</w:t>
            </w:r>
            <w:r w:rsidR="00BC141F" w:rsidRPr="00BC141F">
              <w:t>. Medical Equipment Tech</w:t>
            </w:r>
            <w:r w:rsidR="00F65C0A">
              <w:t>nician</w:t>
            </w:r>
          </w:p>
          <w:p w14:paraId="40C28209" w14:textId="2A46EC8B" w:rsidR="00BC141F" w:rsidRPr="00BC141F" w:rsidRDefault="00A40B55" w:rsidP="00BC141F">
            <w:r>
              <w:tab/>
              <w:t>v</w:t>
            </w:r>
            <w:r w:rsidR="00BC141F" w:rsidRPr="00BC141F">
              <w:t>. Occupational Therapist</w:t>
            </w:r>
            <w:r w:rsidR="00F65C0A">
              <w:t xml:space="preserve"> Assistant</w:t>
            </w:r>
          </w:p>
          <w:p w14:paraId="01037488" w14:textId="7DED4791" w:rsidR="00BC141F" w:rsidRPr="00BC141F" w:rsidRDefault="00A40B55" w:rsidP="00BC141F">
            <w:r>
              <w:tab/>
              <w:t>vi</w:t>
            </w:r>
            <w:r w:rsidR="00BC141F" w:rsidRPr="00BC141F">
              <w:t xml:space="preserve">. </w:t>
            </w:r>
            <w:r w:rsidR="00F65C0A">
              <w:t>Radiology</w:t>
            </w:r>
          </w:p>
          <w:p w14:paraId="7C9A3009" w14:textId="12DF72ED" w:rsidR="00BC141F" w:rsidRPr="00BC141F" w:rsidRDefault="00BC141F" w:rsidP="00BC141F">
            <w:r w:rsidRPr="00BC141F">
              <w:tab/>
            </w:r>
            <w:r w:rsidR="00A40B55">
              <w:t>vii</w:t>
            </w:r>
            <w:r w:rsidRPr="00BC141F">
              <w:t>. Transport</w:t>
            </w:r>
            <w:r w:rsidR="00F65C0A">
              <w:t>er / Lift</w:t>
            </w:r>
          </w:p>
          <w:p w14:paraId="4231D709" w14:textId="1CBE9196" w:rsidR="00BC141F" w:rsidRPr="00BC141F" w:rsidRDefault="00A40B55" w:rsidP="00BC141F">
            <w:r>
              <w:tab/>
            </w:r>
            <w:r w:rsidR="00F65C0A">
              <w:t>viii</w:t>
            </w:r>
            <w:r w:rsidR="00BC141F" w:rsidRPr="00BC141F">
              <w:t>. Medical Scribe</w:t>
            </w:r>
          </w:p>
          <w:p w14:paraId="0D134CC3" w14:textId="55E3F3D8" w:rsidR="00BC141F" w:rsidRPr="00BC141F" w:rsidRDefault="00A40B55" w:rsidP="00BC141F">
            <w:r>
              <w:tab/>
            </w:r>
            <w:r w:rsidR="00F65C0A">
              <w:t>i</w:t>
            </w:r>
            <w:r>
              <w:t>x</w:t>
            </w:r>
            <w:r w:rsidR="00BC141F" w:rsidRPr="00BC141F">
              <w:t>.</w:t>
            </w:r>
            <w:r w:rsidR="00F65C0A">
              <w:t xml:space="preserve"> Healthcare Interpreter</w:t>
            </w:r>
          </w:p>
          <w:p w14:paraId="38749C2C" w14:textId="4D32BE6E" w:rsidR="00BC141F" w:rsidRDefault="00A40B55" w:rsidP="00BC141F">
            <w:pPr>
              <w:ind w:firstLine="720"/>
            </w:pPr>
            <w:r>
              <w:t>x</w:t>
            </w:r>
            <w:r w:rsidR="00BC141F" w:rsidRPr="00BC141F">
              <w:t>. Patient Navigator/Advocate (A suggestion from the committee.)</w:t>
            </w:r>
          </w:p>
          <w:p w14:paraId="2EC051D6" w14:textId="377B153D" w:rsidR="00893A93" w:rsidRPr="00BC141F" w:rsidRDefault="00893A93" w:rsidP="00BC141F">
            <w:pPr>
              <w:ind w:firstLine="720"/>
            </w:pPr>
            <w:r>
              <w:t xml:space="preserve">xi. </w:t>
            </w:r>
            <w:r w:rsidRPr="00617338">
              <w:t>Reading and Comprehension for the healthcare profession.</w:t>
            </w:r>
          </w:p>
          <w:p w14:paraId="2249FE80" w14:textId="25562414" w:rsidR="000A43CB" w:rsidRDefault="00BC141F" w:rsidP="00F65C0A">
            <w:r>
              <w:rPr>
                <w:b/>
              </w:rPr>
              <w:t xml:space="preserve">The </w:t>
            </w:r>
            <w:r w:rsidR="00F65C0A">
              <w:rPr>
                <w:b/>
              </w:rPr>
              <w:t>C</w:t>
            </w:r>
            <w:r>
              <w:rPr>
                <w:b/>
              </w:rPr>
              <w:t xml:space="preserve">ommittee </w:t>
            </w:r>
            <w:r w:rsidR="00F65C0A">
              <w:rPr>
                <w:b/>
              </w:rPr>
              <w:t xml:space="preserve">recommends and supports the expansion of the Allied Health Department with the expansion of these </w:t>
            </w:r>
            <w:r>
              <w:rPr>
                <w:b/>
              </w:rPr>
              <w:t>new programs</w:t>
            </w:r>
            <w:r w:rsidR="00F65C0A">
              <w:rPr>
                <w:b/>
              </w:rPr>
              <w:t>.</w:t>
            </w:r>
            <w:r>
              <w:rPr>
                <w:b/>
              </w:rPr>
              <w:t xml:space="preserve"> </w:t>
            </w:r>
          </w:p>
        </w:tc>
      </w:tr>
      <w:tr w:rsidR="00732507" w14:paraId="3B027349" w14:textId="77777777" w:rsidTr="00F802AB">
        <w:tc>
          <w:tcPr>
            <w:tcW w:w="6314" w:type="dxa"/>
          </w:tcPr>
          <w:p w14:paraId="4174E05A" w14:textId="36E318B5" w:rsidR="00A40B55" w:rsidRDefault="00A40B55" w:rsidP="00A40B55">
            <w:pPr>
              <w:rPr>
                <w:b/>
              </w:rPr>
            </w:pPr>
            <w:r>
              <w:rPr>
                <w:b/>
              </w:rPr>
              <w:t>California Innovative (CAI) Grants</w:t>
            </w:r>
            <w:r w:rsidR="00893A93">
              <w:rPr>
                <w:b/>
              </w:rPr>
              <w:t xml:space="preserve"> and Other Activities</w:t>
            </w:r>
          </w:p>
          <w:p w14:paraId="3BCFB9FB" w14:textId="77777777" w:rsidR="00732507" w:rsidRPr="009877BF" w:rsidRDefault="00732507" w:rsidP="005F5F73">
            <w:pPr>
              <w:rPr>
                <w:b/>
              </w:rPr>
            </w:pPr>
          </w:p>
        </w:tc>
        <w:tc>
          <w:tcPr>
            <w:tcW w:w="6636" w:type="dxa"/>
          </w:tcPr>
          <w:p w14:paraId="61CFA39F" w14:textId="719FCBFC" w:rsidR="00893A93" w:rsidRDefault="00617338" w:rsidP="00893A93">
            <w:pPr>
              <w:pStyle w:val="ListParagraph"/>
              <w:numPr>
                <w:ilvl w:val="0"/>
                <w:numId w:val="3"/>
              </w:numPr>
            </w:pPr>
            <w:r w:rsidRPr="00893A93">
              <w:rPr>
                <w:b/>
              </w:rPr>
              <w:t xml:space="preserve">Pre-Apprenticeship Grant- </w:t>
            </w:r>
            <w:r w:rsidR="00893A93" w:rsidRPr="00893A93">
              <w:t>The HIT program is applying for a Pre-Apprenticeship Grant.  This pre-apprenticeship program will include the Health Information coding specialist program.</w:t>
            </w:r>
            <w:r w:rsidR="00893A93" w:rsidRPr="00893A93">
              <w:rPr>
                <w:b/>
              </w:rPr>
              <w:t xml:space="preserve"> </w:t>
            </w:r>
            <w:r w:rsidRPr="00617338">
              <w:t>The data is being collected. A clinical coding certificates with CPC will be added.</w:t>
            </w:r>
          </w:p>
          <w:p w14:paraId="23329389" w14:textId="0EE9781C" w:rsidR="00617338" w:rsidRPr="00617338" w:rsidRDefault="00893A93" w:rsidP="00617338">
            <w:pPr>
              <w:pStyle w:val="ListParagraph"/>
              <w:numPr>
                <w:ilvl w:val="0"/>
                <w:numId w:val="3"/>
              </w:numPr>
            </w:pPr>
            <w:r>
              <w:t xml:space="preserve">Francisco Bravo Medical Magnet High School will be developing a Partnership with the Health Occupation Program so the </w:t>
            </w:r>
            <w:r>
              <w:lastRenderedPageBreak/>
              <w:t>students can take the four health occupation courses while in high school.</w:t>
            </w:r>
          </w:p>
          <w:p w14:paraId="6652B2BA" w14:textId="6A270B8C" w:rsidR="000A43CB" w:rsidRDefault="00570F90" w:rsidP="00AA0BE6">
            <w:r>
              <w:rPr>
                <w:b/>
              </w:rPr>
              <w:t>C</w:t>
            </w:r>
            <w:r w:rsidR="00617338">
              <w:rPr>
                <w:b/>
              </w:rPr>
              <w:t xml:space="preserve">.  The HIT Apprenticeship Program- </w:t>
            </w:r>
            <w:r w:rsidR="00893A93" w:rsidRPr="00893A93">
              <w:t>The HIT Apprenticeship program</w:t>
            </w:r>
            <w:r w:rsidR="00617338" w:rsidRPr="00617338">
              <w:t xml:space="preserve"> started with 21 students. Of those 21 only 15 continued. Ten out of twelve students took the exam. A few students aren’t communicating back to us. We were unable to do a binding contract with the students because we were not officially registered with the students at the time we started. We were officially registered as an apprenticeship program with the state on October 12, 2017.</w:t>
            </w:r>
          </w:p>
          <w:p w14:paraId="0D9F801C" w14:textId="5FAFC92B" w:rsidR="00617338" w:rsidRPr="00617338" w:rsidRDefault="00570F90" w:rsidP="00AA0BE6">
            <w:pPr>
              <w:rPr>
                <w:b/>
              </w:rPr>
            </w:pPr>
            <w:r>
              <w:rPr>
                <w:b/>
              </w:rPr>
              <w:t>D</w:t>
            </w:r>
            <w:r w:rsidR="00893A93">
              <w:rPr>
                <w:b/>
              </w:rPr>
              <w:t xml:space="preserve">. </w:t>
            </w:r>
            <w:r w:rsidR="00617338">
              <w:rPr>
                <w:b/>
              </w:rPr>
              <w:t xml:space="preserve">New HIT Apprenticeship Cohort: </w:t>
            </w:r>
            <w:r w:rsidR="00617338" w:rsidRPr="00617338">
              <w:t xml:space="preserve">We started with 19 students in June. There were supposed to be DHS employees. The issues with these employees was that they were unable </w:t>
            </w:r>
            <w:r w:rsidR="00893A93">
              <w:t xml:space="preserve">to meet the required score </w:t>
            </w:r>
            <w:r w:rsidR="00617338" w:rsidRPr="00617338">
              <w:t xml:space="preserve">on </w:t>
            </w:r>
            <w:r w:rsidR="00893A93">
              <w:t xml:space="preserve">the placement test for </w:t>
            </w:r>
            <w:r w:rsidR="00617338" w:rsidRPr="00617338">
              <w:t>Math 125 and English 101.</w:t>
            </w:r>
          </w:p>
        </w:tc>
      </w:tr>
      <w:tr w:rsidR="00732507" w14:paraId="76C188A7" w14:textId="77777777" w:rsidTr="00F802AB">
        <w:tc>
          <w:tcPr>
            <w:tcW w:w="6314" w:type="dxa"/>
          </w:tcPr>
          <w:p w14:paraId="680D8B70" w14:textId="07EAA48C" w:rsidR="00732507" w:rsidRDefault="00617338" w:rsidP="005F5F73">
            <w:pPr>
              <w:rPr>
                <w:b/>
              </w:rPr>
            </w:pPr>
            <w:r>
              <w:rPr>
                <w:b/>
              </w:rPr>
              <w:lastRenderedPageBreak/>
              <w:t>New Partnerships</w:t>
            </w:r>
          </w:p>
        </w:tc>
        <w:tc>
          <w:tcPr>
            <w:tcW w:w="6636" w:type="dxa"/>
          </w:tcPr>
          <w:p w14:paraId="12483262" w14:textId="6D57A033" w:rsidR="000A43CB" w:rsidRPr="008B135F" w:rsidRDefault="00617338" w:rsidP="00893A93">
            <w:r w:rsidRPr="00893A93">
              <w:rPr>
                <w:b/>
              </w:rPr>
              <w:t>A. San Diego Mesa College Bachelor of Science Degree in Health Information Management.</w:t>
            </w:r>
            <w:r w:rsidR="00893A93" w:rsidRPr="00893A93">
              <w:rPr>
                <w:b/>
              </w:rPr>
              <w:t xml:space="preserve">  </w:t>
            </w:r>
            <w:r w:rsidR="00893A93" w:rsidRPr="00617338">
              <w:t>On November 13, 2017 we will be having a S.D. Mesa College site visit.</w:t>
            </w:r>
          </w:p>
        </w:tc>
      </w:tr>
      <w:tr w:rsidR="00732507" w14:paraId="6BBF4457" w14:textId="77777777" w:rsidTr="00F802AB">
        <w:tc>
          <w:tcPr>
            <w:tcW w:w="6314" w:type="dxa"/>
          </w:tcPr>
          <w:p w14:paraId="79A47191" w14:textId="77777777" w:rsidR="00732507" w:rsidRDefault="00617338" w:rsidP="005F5F73">
            <w:pPr>
              <w:rPr>
                <w:b/>
              </w:rPr>
            </w:pPr>
            <w:r>
              <w:rPr>
                <w:b/>
              </w:rPr>
              <w:t>Off Agenda Items</w:t>
            </w:r>
          </w:p>
        </w:tc>
        <w:tc>
          <w:tcPr>
            <w:tcW w:w="6636" w:type="dxa"/>
          </w:tcPr>
          <w:p w14:paraId="34A5AE1B" w14:textId="77777777" w:rsidR="00617338" w:rsidRDefault="00617338" w:rsidP="00617338">
            <w:pPr>
              <w:rPr>
                <w:b/>
              </w:rPr>
            </w:pPr>
            <w:r>
              <w:rPr>
                <w:b/>
              </w:rPr>
              <w:t xml:space="preserve">A. November 9, 2017: </w:t>
            </w:r>
            <w:r w:rsidRPr="00617338">
              <w:t>M. Thurston and G. Coyne will be attending an apprenticeship workshop in Sacramento.</w:t>
            </w:r>
          </w:p>
          <w:p w14:paraId="531500F9" w14:textId="77777777" w:rsidR="00617338" w:rsidRDefault="00617338" w:rsidP="00617338">
            <w:pPr>
              <w:rPr>
                <w:b/>
              </w:rPr>
            </w:pPr>
            <w:r>
              <w:rPr>
                <w:b/>
              </w:rPr>
              <w:t xml:space="preserve">B. November 13, 2017: </w:t>
            </w:r>
            <w:r w:rsidRPr="00617338">
              <w:t>Dean Toledo, M. Thurston and Dr. Hendrix will be going to do a site visit at S.D Mesa College.</w:t>
            </w:r>
          </w:p>
          <w:p w14:paraId="67D32F04" w14:textId="77777777" w:rsidR="00617338" w:rsidRDefault="00617338" w:rsidP="00617338">
            <w:pPr>
              <w:rPr>
                <w:b/>
              </w:rPr>
            </w:pPr>
            <w:r>
              <w:rPr>
                <w:b/>
              </w:rPr>
              <w:t xml:space="preserve">C. November 13-19, 2017: </w:t>
            </w:r>
            <w:r w:rsidRPr="00617338">
              <w:t>This is National Apprenticeship week.</w:t>
            </w:r>
          </w:p>
          <w:p w14:paraId="2BBF8F23" w14:textId="63B0E542" w:rsidR="00617338" w:rsidRDefault="00893A93" w:rsidP="00617338">
            <w:pPr>
              <w:rPr>
                <w:b/>
              </w:rPr>
            </w:pPr>
            <w:r>
              <w:rPr>
                <w:b/>
              </w:rPr>
              <w:t xml:space="preserve">     </w:t>
            </w:r>
            <w:proofErr w:type="spellStart"/>
            <w:r w:rsidR="00617338">
              <w:rPr>
                <w:b/>
              </w:rPr>
              <w:t>i</w:t>
            </w:r>
            <w:proofErr w:type="spellEnd"/>
            <w:r w:rsidR="00617338">
              <w:rPr>
                <w:b/>
              </w:rPr>
              <w:t xml:space="preserve">. November 14, 2017: </w:t>
            </w:r>
            <w:r w:rsidR="00617338" w:rsidRPr="00617338">
              <w:t>We will be having an open house for students at the foyer.</w:t>
            </w:r>
          </w:p>
          <w:p w14:paraId="6EE2EDA8" w14:textId="3562D9AA" w:rsidR="00617338" w:rsidRDefault="00570F90" w:rsidP="00617338">
            <w:pPr>
              <w:rPr>
                <w:b/>
              </w:rPr>
            </w:pPr>
            <w:r>
              <w:rPr>
                <w:b/>
              </w:rPr>
              <w:t xml:space="preserve">     </w:t>
            </w:r>
            <w:r w:rsidR="00617338">
              <w:rPr>
                <w:b/>
              </w:rPr>
              <w:t xml:space="preserve">ii. November 15, 2017: </w:t>
            </w:r>
            <w:r w:rsidR="00617338" w:rsidRPr="00617338">
              <w:t>We will be having an employee luncheon at the foyer.</w:t>
            </w:r>
          </w:p>
          <w:p w14:paraId="12C42BDD" w14:textId="475A46B6" w:rsidR="00617338" w:rsidRDefault="00570F90" w:rsidP="00617338">
            <w:r>
              <w:rPr>
                <w:b/>
              </w:rPr>
              <w:t xml:space="preserve">     </w:t>
            </w:r>
            <w:r w:rsidR="00617338">
              <w:rPr>
                <w:b/>
              </w:rPr>
              <w:t xml:space="preserve">iii. November 16, 2017: </w:t>
            </w:r>
            <w:r w:rsidR="00617338" w:rsidRPr="00617338">
              <w:t>There will be a Community College League Of California presentation selection in San Jose, California.</w:t>
            </w:r>
          </w:p>
          <w:p w14:paraId="0AD36B12" w14:textId="77777777" w:rsidR="000A43CB" w:rsidRPr="00617338" w:rsidRDefault="00617338" w:rsidP="00617338">
            <w:pPr>
              <w:rPr>
                <w:b/>
              </w:rPr>
            </w:pPr>
            <w:r>
              <w:rPr>
                <w:b/>
              </w:rPr>
              <w:t xml:space="preserve">D. </w:t>
            </w:r>
            <w:r w:rsidRPr="00617338">
              <w:t>ELAC was mentioned in an article- “California Apprenticeship Initiative Newsletter” for the October 2017 edition.</w:t>
            </w:r>
          </w:p>
        </w:tc>
      </w:tr>
      <w:tr w:rsidR="00F802AB" w14:paraId="5374C2B9" w14:textId="77777777" w:rsidTr="00F802AB">
        <w:tc>
          <w:tcPr>
            <w:tcW w:w="6314" w:type="dxa"/>
          </w:tcPr>
          <w:p w14:paraId="23AD9D4A" w14:textId="77777777" w:rsidR="00F802AB" w:rsidRDefault="00F802AB" w:rsidP="005F5F73">
            <w:pPr>
              <w:rPr>
                <w:b/>
              </w:rPr>
            </w:pPr>
            <w:r w:rsidRPr="009877BF">
              <w:rPr>
                <w:b/>
              </w:rPr>
              <w:t>Next Meeting</w:t>
            </w:r>
          </w:p>
        </w:tc>
        <w:tc>
          <w:tcPr>
            <w:tcW w:w="6636" w:type="dxa"/>
          </w:tcPr>
          <w:p w14:paraId="5677F813" w14:textId="77777777" w:rsidR="00F802AB" w:rsidRDefault="00F802AB" w:rsidP="0017120F">
            <w:r>
              <w:t xml:space="preserve">The meeting was adjourned at </w:t>
            </w:r>
            <w:r w:rsidR="0017120F" w:rsidRPr="0017120F">
              <w:rPr>
                <w:color w:val="000000" w:themeColor="text1"/>
              </w:rPr>
              <w:t>1:45pm</w:t>
            </w:r>
            <w:r>
              <w:t>. Everyone will be contacted via e-mail about our next meeting.</w:t>
            </w:r>
          </w:p>
        </w:tc>
      </w:tr>
    </w:tbl>
    <w:p w14:paraId="415F1A89" w14:textId="77777777" w:rsidR="005F5F73" w:rsidRDefault="005F5F73"/>
    <w:sectPr w:rsidR="005F5F73" w:rsidSect="005F5F7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4E2A" w14:textId="77777777" w:rsidR="007F2572" w:rsidRDefault="007F2572" w:rsidP="00745FA7">
      <w:pPr>
        <w:spacing w:after="0" w:line="240" w:lineRule="auto"/>
      </w:pPr>
      <w:r>
        <w:separator/>
      </w:r>
    </w:p>
  </w:endnote>
  <w:endnote w:type="continuationSeparator" w:id="0">
    <w:p w14:paraId="4EDBD94A" w14:textId="77777777" w:rsidR="007F2572" w:rsidRDefault="007F2572" w:rsidP="0074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00A4" w14:textId="77777777" w:rsidR="00770213" w:rsidRDefault="0077021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B60BA">
      <w:rPr>
        <w:caps/>
        <w:noProof/>
        <w:color w:val="4F81BD" w:themeColor="accent1"/>
      </w:rPr>
      <w:t>2</w:t>
    </w:r>
    <w:r>
      <w:rPr>
        <w:caps/>
        <w:noProof/>
        <w:color w:val="4F81BD" w:themeColor="accent1"/>
      </w:rPr>
      <w:fldChar w:fldCharType="end"/>
    </w:r>
  </w:p>
  <w:p w14:paraId="38224E9F" w14:textId="77777777" w:rsidR="00745FA7" w:rsidRDefault="0074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BFC0" w14:textId="77777777" w:rsidR="007F2572" w:rsidRDefault="007F2572" w:rsidP="00745FA7">
      <w:pPr>
        <w:spacing w:after="0" w:line="240" w:lineRule="auto"/>
      </w:pPr>
      <w:r>
        <w:separator/>
      </w:r>
    </w:p>
  </w:footnote>
  <w:footnote w:type="continuationSeparator" w:id="0">
    <w:p w14:paraId="01C64169" w14:textId="77777777" w:rsidR="007F2572" w:rsidRDefault="007F2572" w:rsidP="00745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F168" w14:textId="1DB81EB1" w:rsidR="00745FA7" w:rsidRDefault="0074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0D29"/>
    <w:multiLevelType w:val="hybridMultilevel"/>
    <w:tmpl w:val="0B3A059A"/>
    <w:lvl w:ilvl="0" w:tplc="FA08A2C2">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05DF7"/>
    <w:multiLevelType w:val="hybridMultilevel"/>
    <w:tmpl w:val="34C24EAE"/>
    <w:lvl w:ilvl="0" w:tplc="FA08A2C2">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E2B4D"/>
    <w:multiLevelType w:val="hybridMultilevel"/>
    <w:tmpl w:val="7A50E8B6"/>
    <w:lvl w:ilvl="0" w:tplc="A5BCA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62957"/>
    <w:multiLevelType w:val="hybridMultilevel"/>
    <w:tmpl w:val="0E6A4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73"/>
    <w:rsid w:val="00074F55"/>
    <w:rsid w:val="00096FFF"/>
    <w:rsid w:val="000A43CB"/>
    <w:rsid w:val="000A6749"/>
    <w:rsid w:val="000E31EA"/>
    <w:rsid w:val="000F6D7F"/>
    <w:rsid w:val="0017120F"/>
    <w:rsid w:val="001C0EC7"/>
    <w:rsid w:val="001D3A14"/>
    <w:rsid w:val="002917FF"/>
    <w:rsid w:val="00292556"/>
    <w:rsid w:val="002B144C"/>
    <w:rsid w:val="002D7CB9"/>
    <w:rsid w:val="0030608D"/>
    <w:rsid w:val="003123CD"/>
    <w:rsid w:val="003170B0"/>
    <w:rsid w:val="00336C7D"/>
    <w:rsid w:val="003370B2"/>
    <w:rsid w:val="00357754"/>
    <w:rsid w:val="003A0254"/>
    <w:rsid w:val="003A2519"/>
    <w:rsid w:val="003A5BC7"/>
    <w:rsid w:val="005310F2"/>
    <w:rsid w:val="00570F90"/>
    <w:rsid w:val="005753D3"/>
    <w:rsid w:val="00596E0D"/>
    <w:rsid w:val="005B3901"/>
    <w:rsid w:val="005B42D7"/>
    <w:rsid w:val="005F5F73"/>
    <w:rsid w:val="00617338"/>
    <w:rsid w:val="00643E07"/>
    <w:rsid w:val="00686352"/>
    <w:rsid w:val="006A4804"/>
    <w:rsid w:val="006B41CF"/>
    <w:rsid w:val="006B74F9"/>
    <w:rsid w:val="00712DEA"/>
    <w:rsid w:val="00732507"/>
    <w:rsid w:val="00745FA7"/>
    <w:rsid w:val="0076220A"/>
    <w:rsid w:val="007700F5"/>
    <w:rsid w:val="00770213"/>
    <w:rsid w:val="00776222"/>
    <w:rsid w:val="00795DE5"/>
    <w:rsid w:val="007D41E8"/>
    <w:rsid w:val="007E542F"/>
    <w:rsid w:val="007F2572"/>
    <w:rsid w:val="00823EA4"/>
    <w:rsid w:val="0083303C"/>
    <w:rsid w:val="008430CB"/>
    <w:rsid w:val="008663C4"/>
    <w:rsid w:val="00867209"/>
    <w:rsid w:val="00893A93"/>
    <w:rsid w:val="008A6304"/>
    <w:rsid w:val="008B135F"/>
    <w:rsid w:val="008B1571"/>
    <w:rsid w:val="008E09A1"/>
    <w:rsid w:val="009055A1"/>
    <w:rsid w:val="00910973"/>
    <w:rsid w:val="00945EC4"/>
    <w:rsid w:val="009877BF"/>
    <w:rsid w:val="009B7A89"/>
    <w:rsid w:val="009D69B5"/>
    <w:rsid w:val="00A40B55"/>
    <w:rsid w:val="00A52841"/>
    <w:rsid w:val="00AA0BE6"/>
    <w:rsid w:val="00AC007D"/>
    <w:rsid w:val="00AD6443"/>
    <w:rsid w:val="00B11BBC"/>
    <w:rsid w:val="00B212FD"/>
    <w:rsid w:val="00B2143F"/>
    <w:rsid w:val="00BB0618"/>
    <w:rsid w:val="00BB60BA"/>
    <w:rsid w:val="00BC141F"/>
    <w:rsid w:val="00BD2F9C"/>
    <w:rsid w:val="00BD3540"/>
    <w:rsid w:val="00BD37E3"/>
    <w:rsid w:val="00C4468D"/>
    <w:rsid w:val="00C62B71"/>
    <w:rsid w:val="00C67E8C"/>
    <w:rsid w:val="00C76075"/>
    <w:rsid w:val="00C93780"/>
    <w:rsid w:val="00CC1D6A"/>
    <w:rsid w:val="00CC738B"/>
    <w:rsid w:val="00CF3227"/>
    <w:rsid w:val="00CF419D"/>
    <w:rsid w:val="00D24484"/>
    <w:rsid w:val="00D75F39"/>
    <w:rsid w:val="00DE5036"/>
    <w:rsid w:val="00DF2371"/>
    <w:rsid w:val="00ED3084"/>
    <w:rsid w:val="00F65C0A"/>
    <w:rsid w:val="00F70E22"/>
    <w:rsid w:val="00F802AB"/>
    <w:rsid w:val="00F90D6E"/>
    <w:rsid w:val="00FB1359"/>
    <w:rsid w:val="00FD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228184"/>
  <w15:docId w15:val="{068E7FBD-F417-4F34-91DF-14A47CA7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7FF"/>
    <w:pPr>
      <w:ind w:left="720"/>
      <w:contextualSpacing/>
    </w:pPr>
  </w:style>
  <w:style w:type="paragraph" w:styleId="Header">
    <w:name w:val="header"/>
    <w:basedOn w:val="Normal"/>
    <w:link w:val="HeaderChar"/>
    <w:uiPriority w:val="99"/>
    <w:unhideWhenUsed/>
    <w:rsid w:val="0074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A7"/>
  </w:style>
  <w:style w:type="paragraph" w:styleId="Footer">
    <w:name w:val="footer"/>
    <w:basedOn w:val="Normal"/>
    <w:link w:val="FooterChar"/>
    <w:uiPriority w:val="99"/>
    <w:unhideWhenUsed/>
    <w:rsid w:val="0074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A7"/>
  </w:style>
  <w:style w:type="character" w:styleId="Hyperlink">
    <w:name w:val="Hyperlink"/>
    <w:basedOn w:val="DefaultParagraphFont"/>
    <w:uiPriority w:val="99"/>
    <w:unhideWhenUsed/>
    <w:rsid w:val="00596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6499-9799-4521-B5CB-73C8FA89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 Booth</dc:creator>
  <cp:lastModifiedBy>monic</cp:lastModifiedBy>
  <cp:revision>4</cp:revision>
  <dcterms:created xsi:type="dcterms:W3CDTF">2018-03-31T10:18:00Z</dcterms:created>
  <dcterms:modified xsi:type="dcterms:W3CDTF">2018-03-31T10:31:00Z</dcterms:modified>
</cp:coreProperties>
</file>